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9924" w14:textId="31208703" w:rsidR="00126EEE" w:rsidRPr="00853F14" w:rsidRDefault="00311B40" w:rsidP="00311B40">
      <w:pPr>
        <w:pStyle w:val="Default"/>
        <w:rPr>
          <w:rFonts w:ascii="Arial" w:hAnsi="Arial" w:cs="Arial"/>
          <w:b/>
          <w:sz w:val="22"/>
          <w:szCs w:val="22"/>
        </w:rPr>
      </w:pPr>
      <w:r w:rsidRPr="00853F14">
        <w:rPr>
          <w:rFonts w:ascii="Arial" w:hAnsi="Arial" w:cs="Arial"/>
          <w:b/>
          <w:sz w:val="22"/>
          <w:szCs w:val="22"/>
        </w:rPr>
        <w:t>Customer P</w:t>
      </w:r>
      <w:r w:rsidR="00302E89" w:rsidRPr="00853F14">
        <w:rPr>
          <w:rFonts w:ascii="Arial" w:hAnsi="Arial" w:cs="Arial"/>
          <w:b/>
          <w:sz w:val="22"/>
          <w:szCs w:val="22"/>
        </w:rPr>
        <w:t>ortal</w:t>
      </w:r>
      <w:r w:rsidR="007148DE" w:rsidRPr="00853F14">
        <w:rPr>
          <w:rFonts w:ascii="Arial" w:hAnsi="Arial" w:cs="Arial"/>
          <w:b/>
          <w:sz w:val="22"/>
          <w:szCs w:val="22"/>
        </w:rPr>
        <w:t xml:space="preserve"> on Website</w:t>
      </w:r>
      <w:r w:rsidR="00126EEE" w:rsidRPr="00853F14">
        <w:rPr>
          <w:rFonts w:ascii="Arial" w:hAnsi="Arial" w:cs="Arial"/>
          <w:b/>
          <w:sz w:val="22"/>
          <w:szCs w:val="22"/>
        </w:rPr>
        <w:t xml:space="preserve"> – Service Level Privacy Notice</w:t>
      </w:r>
      <w:r w:rsidR="008545C8" w:rsidRPr="00853F14">
        <w:rPr>
          <w:rFonts w:ascii="Arial" w:hAnsi="Arial" w:cs="Arial"/>
          <w:b/>
          <w:sz w:val="22"/>
          <w:szCs w:val="22"/>
        </w:rPr>
        <w:t xml:space="preserve">   </w:t>
      </w:r>
      <w:r w:rsidR="00471642" w:rsidRPr="00853F14">
        <w:rPr>
          <w:rFonts w:ascii="Arial" w:hAnsi="Arial" w:cs="Arial"/>
          <w:b/>
          <w:sz w:val="22"/>
          <w:szCs w:val="22"/>
        </w:rPr>
        <w:t xml:space="preserve">Date: </w:t>
      </w:r>
      <w:r w:rsidR="008545C8" w:rsidRPr="00853F14">
        <w:rPr>
          <w:rFonts w:ascii="Arial" w:hAnsi="Arial" w:cs="Arial"/>
          <w:b/>
          <w:sz w:val="22"/>
          <w:szCs w:val="22"/>
        </w:rPr>
        <w:t xml:space="preserve">23 </w:t>
      </w:r>
      <w:r w:rsidR="0028707E" w:rsidRPr="00853F14">
        <w:rPr>
          <w:rFonts w:ascii="Arial" w:hAnsi="Arial" w:cs="Arial"/>
          <w:b/>
          <w:sz w:val="22"/>
          <w:szCs w:val="22"/>
        </w:rPr>
        <w:t>July</w:t>
      </w:r>
      <w:r w:rsidR="00471642" w:rsidRPr="00853F14">
        <w:rPr>
          <w:rFonts w:ascii="Arial" w:hAnsi="Arial" w:cs="Arial"/>
          <w:b/>
          <w:sz w:val="22"/>
          <w:szCs w:val="22"/>
        </w:rPr>
        <w:t xml:space="preserve"> </w:t>
      </w:r>
      <w:r w:rsidRPr="00853F14">
        <w:rPr>
          <w:rFonts w:ascii="Arial" w:hAnsi="Arial" w:cs="Arial"/>
          <w:b/>
          <w:sz w:val="22"/>
          <w:szCs w:val="22"/>
        </w:rPr>
        <w:t>2019</w:t>
      </w:r>
      <w:r w:rsidR="00126EEE" w:rsidRPr="00853F14">
        <w:rPr>
          <w:rFonts w:ascii="Arial" w:hAnsi="Arial" w:cs="Arial"/>
          <w:b/>
          <w:sz w:val="22"/>
          <w:szCs w:val="22"/>
        </w:rPr>
        <w:t xml:space="preserve"> </w:t>
      </w:r>
    </w:p>
    <w:p w14:paraId="3124C11D" w14:textId="77777777" w:rsidR="00126EEE" w:rsidRPr="00853F14" w:rsidRDefault="00126EEE" w:rsidP="00126EEE">
      <w:pPr>
        <w:pStyle w:val="Default"/>
        <w:rPr>
          <w:rFonts w:ascii="Arial" w:hAnsi="Arial" w:cs="Arial"/>
          <w:sz w:val="22"/>
          <w:szCs w:val="22"/>
        </w:rPr>
      </w:pPr>
    </w:p>
    <w:p w14:paraId="6A113080" w14:textId="77777777" w:rsidR="00126EEE" w:rsidRPr="00853F14" w:rsidRDefault="00126EEE" w:rsidP="00126EEE">
      <w:pPr>
        <w:spacing w:after="240" w:line="330" w:lineRule="exact"/>
        <w:rPr>
          <w:rFonts w:ascii="Arial" w:hAnsi="Arial" w:cs="Arial"/>
          <w:color w:val="3D3D36"/>
        </w:rPr>
      </w:pPr>
      <w:r w:rsidRPr="00853F14">
        <w:rPr>
          <w:rFonts w:ascii="Arial" w:hAnsi="Arial" w:cs="Arial"/>
          <w:b/>
          <w:bCs/>
        </w:rPr>
        <w:t>How we Handle Your Person</w:t>
      </w:r>
      <w:r w:rsidR="00302E89" w:rsidRPr="00853F14">
        <w:rPr>
          <w:rFonts w:ascii="Arial" w:hAnsi="Arial" w:cs="Arial"/>
          <w:b/>
          <w:bCs/>
        </w:rPr>
        <w:t xml:space="preserve">al Information when </w:t>
      </w:r>
      <w:r w:rsidR="00311B40" w:rsidRPr="00853F14">
        <w:rPr>
          <w:rFonts w:ascii="Arial" w:hAnsi="Arial" w:cs="Arial"/>
          <w:b/>
          <w:bCs/>
        </w:rPr>
        <w:t xml:space="preserve">you </w:t>
      </w:r>
      <w:r w:rsidR="007148DE" w:rsidRPr="00853F14">
        <w:rPr>
          <w:rFonts w:ascii="Arial" w:hAnsi="Arial" w:cs="Arial"/>
          <w:b/>
          <w:bCs/>
        </w:rPr>
        <w:t xml:space="preserve">use </w:t>
      </w:r>
      <w:r w:rsidR="00311B40" w:rsidRPr="00853F14">
        <w:rPr>
          <w:rFonts w:ascii="Arial" w:hAnsi="Arial" w:cs="Arial"/>
          <w:b/>
          <w:bCs/>
        </w:rPr>
        <w:t>our Customer Portal</w:t>
      </w:r>
    </w:p>
    <w:p w14:paraId="307E9CD5" w14:textId="77777777" w:rsidR="00126EEE" w:rsidRPr="00853F14" w:rsidRDefault="00126EEE" w:rsidP="00126EEE">
      <w:pPr>
        <w:spacing w:line="330" w:lineRule="exact"/>
        <w:rPr>
          <w:rFonts w:ascii="Arial" w:hAnsi="Arial" w:cs="Arial"/>
          <w:color w:val="000000" w:themeColor="text1"/>
        </w:rPr>
      </w:pPr>
      <w:r w:rsidRPr="00853F14">
        <w:rPr>
          <w:rFonts w:ascii="Arial" w:hAnsi="Arial" w:cs="Arial"/>
          <w:color w:val="000000" w:themeColor="text1"/>
        </w:rPr>
        <w:t>On the 25th May 2018 the Data Protection law changed and the General Data Protection Regulation, known as GDPR</w:t>
      </w:r>
      <w:bookmarkStart w:id="0" w:name="_GoBack"/>
      <w:bookmarkEnd w:id="0"/>
      <w:r w:rsidRPr="00853F14">
        <w:rPr>
          <w:rFonts w:ascii="Arial" w:hAnsi="Arial" w:cs="Arial"/>
          <w:color w:val="000000" w:themeColor="text1"/>
        </w:rPr>
        <w:t>, came into effect. GDPR imposes additional obligations on organisations and gives you extra rights around how your personal information is used.</w:t>
      </w:r>
    </w:p>
    <w:p w14:paraId="0453544D" w14:textId="77777777" w:rsidR="00126EEE" w:rsidRPr="00853F14" w:rsidRDefault="00126EEE" w:rsidP="00126EEE">
      <w:pPr>
        <w:spacing w:after="240" w:line="330" w:lineRule="exact"/>
        <w:rPr>
          <w:rFonts w:ascii="Arial" w:hAnsi="Arial" w:cs="Arial"/>
          <w:color w:val="000000" w:themeColor="text1"/>
        </w:rPr>
      </w:pPr>
      <w:r w:rsidRPr="00853F14">
        <w:rPr>
          <w:rFonts w:ascii="Arial" w:hAnsi="Arial" w:cs="Arial"/>
          <w:color w:val="000000" w:themeColor="text1"/>
        </w:rPr>
        <w:t xml:space="preserve">We want you to know that </w:t>
      </w:r>
      <w:proofErr w:type="spellStart"/>
      <w:r w:rsidR="00471642" w:rsidRPr="00853F14">
        <w:rPr>
          <w:rFonts w:ascii="Arial" w:hAnsi="Arial" w:cs="Arial"/>
          <w:color w:val="000000" w:themeColor="text1"/>
        </w:rPr>
        <w:t>Greatwell</w:t>
      </w:r>
      <w:proofErr w:type="spellEnd"/>
      <w:r w:rsidRPr="00853F14">
        <w:rPr>
          <w:rFonts w:ascii="Arial" w:hAnsi="Arial" w:cs="Arial"/>
          <w:color w:val="000000" w:themeColor="text1"/>
        </w:rPr>
        <w:t xml:space="preserve"> Homes respects your personal information that we collect when </w:t>
      </w:r>
      <w:r w:rsidR="00302E89" w:rsidRPr="00853F14">
        <w:rPr>
          <w:rFonts w:ascii="Arial" w:hAnsi="Arial" w:cs="Arial"/>
          <w:color w:val="000000" w:themeColor="text1"/>
        </w:rPr>
        <w:t>you use the customer portal</w:t>
      </w:r>
      <w:r w:rsidRPr="00853F14">
        <w:rPr>
          <w:rFonts w:ascii="Arial" w:hAnsi="Arial" w:cs="Arial"/>
          <w:color w:val="000000" w:themeColor="text1"/>
        </w:rPr>
        <w:t xml:space="preserve"> and that we take the security of yo</w:t>
      </w:r>
      <w:r w:rsidR="0010492C" w:rsidRPr="00853F14">
        <w:rPr>
          <w:rFonts w:ascii="Arial" w:hAnsi="Arial" w:cs="Arial"/>
          <w:color w:val="000000" w:themeColor="text1"/>
        </w:rPr>
        <w:t xml:space="preserve">ur information </w:t>
      </w:r>
      <w:r w:rsidRPr="00853F14">
        <w:rPr>
          <w:rFonts w:ascii="Arial" w:hAnsi="Arial" w:cs="Arial"/>
          <w:color w:val="000000" w:themeColor="text1"/>
        </w:rPr>
        <w:t>very seriously.</w:t>
      </w:r>
    </w:p>
    <w:p w14:paraId="0BD5B4F0" w14:textId="77777777" w:rsidR="00126EEE" w:rsidRPr="00853F14" w:rsidRDefault="00126EEE" w:rsidP="00126EEE">
      <w:pPr>
        <w:spacing w:after="240" w:line="330" w:lineRule="exact"/>
        <w:rPr>
          <w:rFonts w:ascii="Arial" w:hAnsi="Arial" w:cs="Arial"/>
          <w:color w:val="000000" w:themeColor="text1"/>
          <w:u w:val="single"/>
        </w:rPr>
      </w:pPr>
      <w:r w:rsidRPr="00853F14">
        <w:rPr>
          <w:rFonts w:ascii="Arial" w:hAnsi="Arial" w:cs="Arial"/>
          <w:color w:val="000000" w:themeColor="text1"/>
        </w:rPr>
        <w:t xml:space="preserve">Our main customer Privacy Notice tells you more about the data we hold on you, what we do with that data and who we share your data with and you can view it at </w:t>
      </w:r>
      <w:hyperlink r:id="rId9" w:history="1">
        <w:r w:rsidR="00471642" w:rsidRPr="00853F14">
          <w:rPr>
            <w:rStyle w:val="Hyperlink"/>
            <w:rFonts w:ascii="Arial" w:hAnsi="Arial" w:cs="Arial"/>
          </w:rPr>
          <w:t>http://www.Greatwellhomes.org.uk/about-us/legal/</w:t>
        </w:r>
      </w:hyperlink>
    </w:p>
    <w:tbl>
      <w:tblPr>
        <w:tblStyle w:val="TableGrid"/>
        <w:tblpPr w:leftFromText="180" w:rightFromText="180" w:vertAnchor="page" w:horzAnchor="margin" w:tblpY="7153"/>
        <w:tblW w:w="9322" w:type="dxa"/>
        <w:tblLook w:val="04A0" w:firstRow="1" w:lastRow="0" w:firstColumn="1" w:lastColumn="0" w:noHBand="0" w:noVBand="1"/>
      </w:tblPr>
      <w:tblGrid>
        <w:gridCol w:w="2943"/>
        <w:gridCol w:w="6379"/>
      </w:tblGrid>
      <w:tr w:rsidR="008545C8" w:rsidRPr="00853F14" w14:paraId="6DC8B786" w14:textId="77777777" w:rsidTr="008545C8">
        <w:tc>
          <w:tcPr>
            <w:tcW w:w="2943" w:type="dxa"/>
          </w:tcPr>
          <w:p w14:paraId="094CAAD9" w14:textId="77777777" w:rsidR="008545C8" w:rsidRPr="00853F14" w:rsidRDefault="008545C8" w:rsidP="008545C8">
            <w:pPr>
              <w:pStyle w:val="Default"/>
              <w:rPr>
                <w:rFonts w:ascii="Arial" w:hAnsi="Arial" w:cs="Arial"/>
                <w:b/>
                <w:sz w:val="22"/>
                <w:szCs w:val="22"/>
              </w:rPr>
            </w:pPr>
            <w:r w:rsidRPr="00853F14">
              <w:rPr>
                <w:rFonts w:ascii="Arial" w:hAnsi="Arial" w:cs="Arial"/>
                <w:b/>
                <w:sz w:val="22"/>
                <w:szCs w:val="22"/>
              </w:rPr>
              <w:t>Service</w:t>
            </w:r>
          </w:p>
        </w:tc>
        <w:tc>
          <w:tcPr>
            <w:tcW w:w="6379" w:type="dxa"/>
          </w:tcPr>
          <w:p w14:paraId="5D42FBF4" w14:textId="436ED180" w:rsidR="008545C8" w:rsidRPr="00853F14" w:rsidRDefault="008545C8" w:rsidP="008545C8">
            <w:pPr>
              <w:pStyle w:val="Default"/>
              <w:rPr>
                <w:rFonts w:ascii="Arial" w:hAnsi="Arial" w:cs="Arial"/>
                <w:b/>
                <w:sz w:val="22"/>
                <w:szCs w:val="22"/>
              </w:rPr>
            </w:pPr>
            <w:r w:rsidRPr="00853F14">
              <w:rPr>
                <w:rFonts w:ascii="Arial" w:hAnsi="Arial" w:cs="Arial"/>
                <w:b/>
                <w:sz w:val="22"/>
                <w:szCs w:val="22"/>
              </w:rPr>
              <w:t>Customer Portal</w:t>
            </w:r>
          </w:p>
        </w:tc>
      </w:tr>
      <w:tr w:rsidR="008545C8" w:rsidRPr="00853F14" w14:paraId="7426CA90" w14:textId="77777777" w:rsidTr="008545C8">
        <w:tc>
          <w:tcPr>
            <w:tcW w:w="2943" w:type="dxa"/>
          </w:tcPr>
          <w:p w14:paraId="4835817F"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Why we collect information about you</w:t>
            </w:r>
          </w:p>
        </w:tc>
        <w:tc>
          <w:tcPr>
            <w:tcW w:w="6379" w:type="dxa"/>
          </w:tcPr>
          <w:p w14:paraId="47B5BBAE"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We collect information about you so that:</w:t>
            </w:r>
          </w:p>
          <w:p w14:paraId="21EDD42F" w14:textId="77777777" w:rsidR="008545C8" w:rsidRPr="00853F14" w:rsidRDefault="008545C8" w:rsidP="008545C8">
            <w:pPr>
              <w:pStyle w:val="Default"/>
              <w:numPr>
                <w:ilvl w:val="0"/>
                <w:numId w:val="5"/>
              </w:numPr>
              <w:rPr>
                <w:rFonts w:ascii="Arial" w:hAnsi="Arial" w:cs="Arial"/>
                <w:sz w:val="22"/>
                <w:szCs w:val="22"/>
              </w:rPr>
            </w:pPr>
            <w:r w:rsidRPr="00853F14">
              <w:rPr>
                <w:rFonts w:ascii="Arial" w:hAnsi="Arial" w:cs="Arial"/>
                <w:sz w:val="22"/>
                <w:szCs w:val="22"/>
              </w:rPr>
              <w:t xml:space="preserve">You can access your online </w:t>
            </w:r>
            <w:proofErr w:type="spellStart"/>
            <w:r w:rsidRPr="00853F14">
              <w:rPr>
                <w:rFonts w:ascii="Arial" w:hAnsi="Arial" w:cs="Arial"/>
                <w:sz w:val="22"/>
                <w:szCs w:val="22"/>
              </w:rPr>
              <w:t>Greatwell</w:t>
            </w:r>
            <w:proofErr w:type="spellEnd"/>
            <w:r w:rsidRPr="00853F14">
              <w:rPr>
                <w:rFonts w:ascii="Arial" w:hAnsi="Arial" w:cs="Arial"/>
                <w:sz w:val="22"/>
                <w:szCs w:val="22"/>
              </w:rPr>
              <w:t xml:space="preserve"> Homes account</w:t>
            </w:r>
          </w:p>
          <w:p w14:paraId="3BF1DDF9" w14:textId="77777777" w:rsidR="008545C8" w:rsidRPr="00853F14" w:rsidRDefault="008545C8" w:rsidP="008545C8">
            <w:pPr>
              <w:pStyle w:val="Default"/>
              <w:numPr>
                <w:ilvl w:val="0"/>
                <w:numId w:val="5"/>
              </w:numPr>
              <w:rPr>
                <w:rFonts w:ascii="Arial" w:hAnsi="Arial" w:cs="Arial"/>
                <w:sz w:val="22"/>
                <w:szCs w:val="22"/>
              </w:rPr>
            </w:pPr>
            <w:r w:rsidRPr="00853F14">
              <w:rPr>
                <w:rFonts w:ascii="Arial" w:hAnsi="Arial" w:cs="Arial"/>
                <w:sz w:val="22"/>
                <w:szCs w:val="22"/>
              </w:rPr>
              <w:t>We can provide you with the services you need</w:t>
            </w:r>
          </w:p>
          <w:p w14:paraId="48DD7D90" w14:textId="77777777" w:rsidR="008545C8" w:rsidRPr="00853F14" w:rsidRDefault="008545C8" w:rsidP="008545C8">
            <w:pPr>
              <w:pStyle w:val="Default"/>
              <w:numPr>
                <w:ilvl w:val="0"/>
                <w:numId w:val="5"/>
              </w:numPr>
              <w:rPr>
                <w:rFonts w:ascii="Arial" w:hAnsi="Arial" w:cs="Arial"/>
                <w:sz w:val="22"/>
                <w:szCs w:val="22"/>
              </w:rPr>
            </w:pPr>
            <w:r w:rsidRPr="00853F14">
              <w:rPr>
                <w:rFonts w:ascii="Arial" w:hAnsi="Arial" w:cs="Arial"/>
                <w:sz w:val="22"/>
                <w:szCs w:val="22"/>
              </w:rPr>
              <w:t>We can contact you when we need to</w:t>
            </w:r>
          </w:p>
        </w:tc>
      </w:tr>
      <w:tr w:rsidR="008545C8" w:rsidRPr="00853F14" w14:paraId="35572FB7" w14:textId="77777777" w:rsidTr="008545C8">
        <w:tc>
          <w:tcPr>
            <w:tcW w:w="2943" w:type="dxa"/>
          </w:tcPr>
          <w:p w14:paraId="0F35DA92"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How we will use the information we collect about you</w:t>
            </w:r>
          </w:p>
        </w:tc>
        <w:tc>
          <w:tcPr>
            <w:tcW w:w="6379" w:type="dxa"/>
          </w:tcPr>
          <w:p w14:paraId="200EC804"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We will use the information we collect about you to:</w:t>
            </w:r>
          </w:p>
          <w:p w14:paraId="721C0509" w14:textId="77777777" w:rsidR="008545C8" w:rsidRPr="00853F14" w:rsidRDefault="008545C8" w:rsidP="008545C8">
            <w:pPr>
              <w:pStyle w:val="Default"/>
              <w:numPr>
                <w:ilvl w:val="0"/>
                <w:numId w:val="6"/>
              </w:numPr>
              <w:rPr>
                <w:rFonts w:ascii="Arial" w:hAnsi="Arial" w:cs="Arial"/>
                <w:sz w:val="22"/>
                <w:szCs w:val="22"/>
              </w:rPr>
            </w:pPr>
            <w:r w:rsidRPr="00853F14">
              <w:rPr>
                <w:rFonts w:ascii="Arial" w:hAnsi="Arial" w:cs="Arial"/>
                <w:sz w:val="22"/>
                <w:szCs w:val="22"/>
              </w:rPr>
              <w:t>Design and provide the services that you need</w:t>
            </w:r>
          </w:p>
          <w:p w14:paraId="37FA2454" w14:textId="77777777" w:rsidR="008545C8" w:rsidRPr="00853F14" w:rsidRDefault="008545C8" w:rsidP="008545C8">
            <w:pPr>
              <w:pStyle w:val="Default"/>
              <w:numPr>
                <w:ilvl w:val="0"/>
                <w:numId w:val="6"/>
              </w:numPr>
              <w:rPr>
                <w:rFonts w:ascii="Arial" w:hAnsi="Arial" w:cs="Arial"/>
                <w:sz w:val="22"/>
                <w:szCs w:val="22"/>
              </w:rPr>
            </w:pPr>
            <w:r w:rsidRPr="00853F14">
              <w:rPr>
                <w:rFonts w:ascii="Arial" w:hAnsi="Arial" w:cs="Arial"/>
                <w:sz w:val="22"/>
                <w:szCs w:val="22"/>
              </w:rPr>
              <w:t>Plan our services for the future</w:t>
            </w:r>
          </w:p>
          <w:p w14:paraId="12508050" w14:textId="77777777" w:rsidR="008545C8" w:rsidRPr="00853F14" w:rsidRDefault="008545C8" w:rsidP="008545C8">
            <w:pPr>
              <w:pStyle w:val="Default"/>
              <w:numPr>
                <w:ilvl w:val="0"/>
                <w:numId w:val="6"/>
              </w:numPr>
              <w:rPr>
                <w:rFonts w:ascii="Arial" w:hAnsi="Arial" w:cs="Arial"/>
                <w:sz w:val="22"/>
                <w:szCs w:val="22"/>
              </w:rPr>
            </w:pPr>
            <w:r w:rsidRPr="00853F14">
              <w:rPr>
                <w:rFonts w:ascii="Arial" w:hAnsi="Arial" w:cs="Arial"/>
                <w:sz w:val="22"/>
                <w:szCs w:val="22"/>
              </w:rPr>
              <w:t>Undertake customer research to help improve the services we deliver to you</w:t>
            </w:r>
          </w:p>
        </w:tc>
      </w:tr>
      <w:tr w:rsidR="008545C8" w:rsidRPr="00853F14" w14:paraId="259D6141" w14:textId="77777777" w:rsidTr="008545C8">
        <w:tc>
          <w:tcPr>
            <w:tcW w:w="2943" w:type="dxa"/>
          </w:tcPr>
          <w:p w14:paraId="6CCE513A"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 xml:space="preserve">Why we </w:t>
            </w:r>
            <w:proofErr w:type="gramStart"/>
            <w:r w:rsidRPr="00853F14">
              <w:rPr>
                <w:rFonts w:ascii="Arial" w:hAnsi="Arial" w:cs="Arial"/>
                <w:sz w:val="22"/>
                <w:szCs w:val="22"/>
              </w:rPr>
              <w:t>are allowed to</w:t>
            </w:r>
            <w:proofErr w:type="gramEnd"/>
            <w:r w:rsidRPr="00853F14">
              <w:rPr>
                <w:rFonts w:ascii="Arial" w:hAnsi="Arial" w:cs="Arial"/>
                <w:sz w:val="22"/>
                <w:szCs w:val="22"/>
              </w:rPr>
              <w:t xml:space="preserve"> use your information </w:t>
            </w:r>
          </w:p>
          <w:p w14:paraId="420EFE6E" w14:textId="77777777" w:rsidR="008545C8" w:rsidRPr="00853F14" w:rsidRDefault="008545C8" w:rsidP="008545C8">
            <w:pPr>
              <w:pStyle w:val="Default"/>
              <w:rPr>
                <w:rFonts w:ascii="Arial" w:hAnsi="Arial" w:cs="Arial"/>
                <w:sz w:val="22"/>
                <w:szCs w:val="22"/>
              </w:rPr>
            </w:pPr>
          </w:p>
        </w:tc>
        <w:tc>
          <w:tcPr>
            <w:tcW w:w="6379" w:type="dxa"/>
          </w:tcPr>
          <w:p w14:paraId="54438C37"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 xml:space="preserve">Legal obligation or public task under various UK laws including but not limited to: </w:t>
            </w:r>
          </w:p>
          <w:p w14:paraId="3E66F40B"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 xml:space="preserve"> The Localism Act 2011 </w:t>
            </w:r>
          </w:p>
          <w:p w14:paraId="0EAD3094"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 xml:space="preserve"> The Equality Act 2010 </w:t>
            </w:r>
          </w:p>
          <w:p w14:paraId="252D446E" w14:textId="77777777" w:rsidR="008545C8" w:rsidRPr="00853F14" w:rsidRDefault="008545C8" w:rsidP="008545C8">
            <w:pPr>
              <w:pStyle w:val="Default"/>
              <w:rPr>
                <w:rFonts w:ascii="Arial" w:hAnsi="Arial" w:cs="Arial"/>
                <w:sz w:val="22"/>
                <w:szCs w:val="22"/>
              </w:rPr>
            </w:pPr>
          </w:p>
          <w:p w14:paraId="54A6FF4F"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We will ask for your consent when you sign up to the Customer Portal.</w:t>
            </w:r>
          </w:p>
        </w:tc>
      </w:tr>
      <w:tr w:rsidR="008545C8" w:rsidRPr="00853F14" w14:paraId="29CF0267" w14:textId="77777777" w:rsidTr="008545C8">
        <w:tc>
          <w:tcPr>
            <w:tcW w:w="2943" w:type="dxa"/>
          </w:tcPr>
          <w:p w14:paraId="21A8AF24"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Who we can share your information with</w:t>
            </w:r>
          </w:p>
        </w:tc>
        <w:tc>
          <w:tcPr>
            <w:tcW w:w="6379" w:type="dxa"/>
          </w:tcPr>
          <w:p w14:paraId="5F53B837"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 xml:space="preserve">As per tenancy agreement service level privacy notice </w:t>
            </w:r>
          </w:p>
        </w:tc>
      </w:tr>
      <w:tr w:rsidR="008545C8" w:rsidRPr="00853F14" w14:paraId="0697ACFE" w14:textId="77777777" w:rsidTr="008545C8">
        <w:tc>
          <w:tcPr>
            <w:tcW w:w="2943" w:type="dxa"/>
          </w:tcPr>
          <w:p w14:paraId="059BFCE4"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What happens if I fail to provide information?</w:t>
            </w:r>
          </w:p>
        </w:tc>
        <w:tc>
          <w:tcPr>
            <w:tcW w:w="6379" w:type="dxa"/>
          </w:tcPr>
          <w:p w14:paraId="4C4177A4"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We not be able to provide you with access to your online account</w:t>
            </w:r>
          </w:p>
        </w:tc>
      </w:tr>
      <w:tr w:rsidR="008545C8" w:rsidRPr="00853F14" w14:paraId="10173A10" w14:textId="77777777" w:rsidTr="008545C8">
        <w:tc>
          <w:tcPr>
            <w:tcW w:w="2943" w:type="dxa"/>
          </w:tcPr>
          <w:p w14:paraId="03D43AA8"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Will computers make any decisions about you using the information you provide</w:t>
            </w:r>
          </w:p>
        </w:tc>
        <w:tc>
          <w:tcPr>
            <w:tcW w:w="6379" w:type="dxa"/>
          </w:tcPr>
          <w:p w14:paraId="7FDB0336"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 xml:space="preserve">No </w:t>
            </w:r>
          </w:p>
        </w:tc>
      </w:tr>
      <w:tr w:rsidR="008545C8" w:rsidRPr="00853F14" w14:paraId="6FE287B1" w14:textId="77777777" w:rsidTr="008545C8">
        <w:tc>
          <w:tcPr>
            <w:tcW w:w="2943" w:type="dxa"/>
          </w:tcPr>
          <w:p w14:paraId="661B2CA3"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Will my information be sent to other countries?</w:t>
            </w:r>
          </w:p>
        </w:tc>
        <w:tc>
          <w:tcPr>
            <w:tcW w:w="6379" w:type="dxa"/>
          </w:tcPr>
          <w:p w14:paraId="3B8C453A" w14:textId="77777777" w:rsidR="008545C8" w:rsidRPr="00853F14" w:rsidRDefault="008545C8" w:rsidP="008545C8">
            <w:pPr>
              <w:pStyle w:val="Default"/>
              <w:rPr>
                <w:rFonts w:ascii="Arial" w:hAnsi="Arial" w:cs="Arial"/>
                <w:sz w:val="22"/>
                <w:szCs w:val="22"/>
              </w:rPr>
            </w:pPr>
            <w:r w:rsidRPr="00853F14">
              <w:rPr>
                <w:rFonts w:ascii="Arial" w:hAnsi="Arial" w:cs="Arial"/>
                <w:sz w:val="22"/>
                <w:szCs w:val="22"/>
              </w:rPr>
              <w:t xml:space="preserve">No - </w:t>
            </w:r>
          </w:p>
          <w:p w14:paraId="0F489E03" w14:textId="77777777" w:rsidR="008545C8" w:rsidRPr="00853F14" w:rsidRDefault="008545C8" w:rsidP="008545C8">
            <w:pPr>
              <w:pStyle w:val="Default"/>
              <w:rPr>
                <w:rFonts w:ascii="Arial" w:hAnsi="Arial" w:cs="Arial"/>
                <w:sz w:val="22"/>
                <w:szCs w:val="22"/>
              </w:rPr>
            </w:pPr>
          </w:p>
        </w:tc>
      </w:tr>
    </w:tbl>
    <w:p w14:paraId="4B2F46AA" w14:textId="7B40F940" w:rsidR="0045592B" w:rsidRPr="00853F14" w:rsidRDefault="00126EEE" w:rsidP="00742D05">
      <w:pPr>
        <w:pStyle w:val="Default"/>
        <w:rPr>
          <w:rFonts w:ascii="Arial" w:hAnsi="Arial" w:cs="Arial"/>
          <w:b/>
          <w:sz w:val="22"/>
          <w:szCs w:val="22"/>
        </w:rPr>
      </w:pPr>
      <w:r w:rsidRPr="00853F14">
        <w:rPr>
          <w:rFonts w:ascii="Arial" w:hAnsi="Arial" w:cs="Arial"/>
          <w:b/>
          <w:sz w:val="22"/>
          <w:szCs w:val="22"/>
        </w:rPr>
        <w:t xml:space="preserve">The table below explains in more detail </w:t>
      </w:r>
      <w:r w:rsidR="007148DE" w:rsidRPr="00853F14">
        <w:rPr>
          <w:rFonts w:ascii="Arial" w:hAnsi="Arial" w:cs="Arial"/>
          <w:b/>
          <w:sz w:val="22"/>
          <w:szCs w:val="22"/>
        </w:rPr>
        <w:t xml:space="preserve">how </w:t>
      </w:r>
      <w:r w:rsidR="00C4281D" w:rsidRPr="00853F14">
        <w:rPr>
          <w:rFonts w:ascii="Arial" w:hAnsi="Arial" w:cs="Arial"/>
          <w:b/>
          <w:sz w:val="22"/>
          <w:szCs w:val="22"/>
        </w:rPr>
        <w:t xml:space="preserve">we use your </w:t>
      </w:r>
      <w:r w:rsidRPr="00853F14">
        <w:rPr>
          <w:rFonts w:ascii="Arial" w:hAnsi="Arial" w:cs="Arial"/>
          <w:b/>
          <w:sz w:val="22"/>
          <w:szCs w:val="22"/>
        </w:rPr>
        <w:t>personal information</w:t>
      </w:r>
      <w:r w:rsidR="008545C8" w:rsidRPr="00853F14">
        <w:rPr>
          <w:rFonts w:ascii="Arial" w:hAnsi="Arial" w:cs="Arial"/>
          <w:b/>
          <w:sz w:val="22"/>
          <w:szCs w:val="22"/>
        </w:rPr>
        <w:t xml:space="preserve"> </w:t>
      </w:r>
      <w:r w:rsidR="00C4281D" w:rsidRPr="00853F14">
        <w:rPr>
          <w:rFonts w:ascii="Arial" w:hAnsi="Arial" w:cs="Arial"/>
          <w:b/>
          <w:sz w:val="22"/>
          <w:szCs w:val="22"/>
        </w:rPr>
        <w:t xml:space="preserve">when you access our customer portal and why we </w:t>
      </w:r>
      <w:r w:rsidRPr="00853F14">
        <w:rPr>
          <w:rFonts w:ascii="Arial" w:hAnsi="Arial" w:cs="Arial"/>
          <w:b/>
          <w:sz w:val="22"/>
          <w:szCs w:val="22"/>
        </w:rPr>
        <w:t>need it:</w:t>
      </w:r>
    </w:p>
    <w:p w14:paraId="0FE9CBC1" w14:textId="1EC75B8A" w:rsidR="00853F14" w:rsidRDefault="00853F14" w:rsidP="008545C8">
      <w:pPr>
        <w:pStyle w:val="Default"/>
        <w:rPr>
          <w:rFonts w:ascii="Arial" w:hAnsi="Arial" w:cs="Arial"/>
          <w:b/>
          <w:sz w:val="22"/>
          <w:szCs w:val="22"/>
        </w:rPr>
      </w:pPr>
    </w:p>
    <w:p w14:paraId="610F7E52" w14:textId="77777777" w:rsidR="00853F14" w:rsidRDefault="00853F14" w:rsidP="008545C8">
      <w:pPr>
        <w:pStyle w:val="Default"/>
        <w:rPr>
          <w:rFonts w:ascii="Arial" w:hAnsi="Arial" w:cs="Arial"/>
          <w:sz w:val="22"/>
          <w:szCs w:val="22"/>
        </w:rPr>
      </w:pPr>
    </w:p>
    <w:p w14:paraId="3390EC72" w14:textId="77777777" w:rsidR="00853F14" w:rsidRDefault="00853F14" w:rsidP="008545C8">
      <w:pPr>
        <w:pStyle w:val="Default"/>
        <w:rPr>
          <w:rFonts w:ascii="Arial" w:hAnsi="Arial" w:cs="Arial"/>
          <w:sz w:val="22"/>
          <w:szCs w:val="22"/>
        </w:rPr>
      </w:pPr>
    </w:p>
    <w:p w14:paraId="55D0D559" w14:textId="77777777" w:rsidR="00853F14" w:rsidRDefault="00853F14" w:rsidP="008545C8">
      <w:pPr>
        <w:pStyle w:val="Default"/>
        <w:rPr>
          <w:rFonts w:ascii="Arial" w:hAnsi="Arial" w:cs="Arial"/>
          <w:sz w:val="22"/>
          <w:szCs w:val="22"/>
        </w:rPr>
      </w:pPr>
    </w:p>
    <w:p w14:paraId="31DE5951" w14:textId="2A6DEAAE" w:rsidR="008545C8" w:rsidRPr="00853F14" w:rsidRDefault="008545C8" w:rsidP="008545C8">
      <w:pPr>
        <w:pStyle w:val="Default"/>
        <w:rPr>
          <w:rFonts w:ascii="Arial" w:hAnsi="Arial" w:cs="Arial"/>
          <w:sz w:val="22"/>
          <w:szCs w:val="22"/>
        </w:rPr>
      </w:pPr>
      <w:r w:rsidRPr="00853F14">
        <w:rPr>
          <w:rFonts w:ascii="Arial" w:hAnsi="Arial" w:cs="Arial"/>
          <w:sz w:val="22"/>
          <w:szCs w:val="22"/>
        </w:rPr>
        <w:t xml:space="preserve">For more information regarding the above please email </w:t>
      </w:r>
      <w:hyperlink r:id="rId10" w:history="1">
        <w:r w:rsidRPr="00853F14">
          <w:rPr>
            <w:rStyle w:val="Hyperlink"/>
            <w:rFonts w:ascii="Arial" w:hAnsi="Arial" w:cs="Arial"/>
            <w:sz w:val="22"/>
            <w:szCs w:val="22"/>
          </w:rPr>
          <w:t>data.protection@greatwellhomes.org</w:t>
        </w:r>
      </w:hyperlink>
      <w:r w:rsidRPr="00853F14">
        <w:rPr>
          <w:rStyle w:val="Hyperlink"/>
          <w:rFonts w:ascii="Arial" w:hAnsi="Arial" w:cs="Arial"/>
          <w:sz w:val="22"/>
          <w:szCs w:val="22"/>
        </w:rPr>
        <w:t>.uk</w:t>
      </w:r>
    </w:p>
    <w:p w14:paraId="470F528A" w14:textId="59CB9945" w:rsidR="008545C8" w:rsidRDefault="008545C8" w:rsidP="00742D05">
      <w:pPr>
        <w:pStyle w:val="Default"/>
        <w:rPr>
          <w:rFonts w:ascii="Arial" w:hAnsi="Arial" w:cs="Arial"/>
          <w:b/>
          <w:sz w:val="22"/>
          <w:szCs w:val="22"/>
        </w:rPr>
      </w:pPr>
    </w:p>
    <w:p w14:paraId="72C3CD52" w14:textId="62BD99EF" w:rsidR="00853F14" w:rsidRPr="00853F14" w:rsidRDefault="00853F14" w:rsidP="00742D05">
      <w:pPr>
        <w:pStyle w:val="Default"/>
        <w:rPr>
          <w:rFonts w:ascii="Arial" w:hAnsi="Arial" w:cs="Arial"/>
          <w:sz w:val="22"/>
          <w:szCs w:val="22"/>
        </w:rPr>
      </w:pPr>
      <w:r w:rsidRPr="00853F14">
        <w:rPr>
          <w:rFonts w:ascii="Arial" w:hAnsi="Arial" w:cs="Arial"/>
          <w:sz w:val="22"/>
          <w:szCs w:val="22"/>
        </w:rPr>
        <w:t xml:space="preserve">You can find our main </w:t>
      </w:r>
      <w:hyperlink r:id="rId11" w:history="1">
        <w:r w:rsidRPr="00853F14">
          <w:rPr>
            <w:rStyle w:val="Hyperlink"/>
            <w:rFonts w:ascii="Arial" w:hAnsi="Arial" w:cs="Arial"/>
            <w:sz w:val="22"/>
            <w:szCs w:val="22"/>
          </w:rPr>
          <w:t>privacy policy here</w:t>
        </w:r>
      </w:hyperlink>
    </w:p>
    <w:sectPr w:rsidR="00853F14" w:rsidRPr="00853F14" w:rsidSect="0010492C">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3BD"/>
    <w:multiLevelType w:val="hybridMultilevel"/>
    <w:tmpl w:val="C98A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84C91"/>
    <w:multiLevelType w:val="hybridMultilevel"/>
    <w:tmpl w:val="AE44E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571EE"/>
    <w:multiLevelType w:val="hybridMultilevel"/>
    <w:tmpl w:val="221AAA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D432929"/>
    <w:multiLevelType w:val="hybridMultilevel"/>
    <w:tmpl w:val="835C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C4B79"/>
    <w:multiLevelType w:val="hybridMultilevel"/>
    <w:tmpl w:val="4D1E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94587"/>
    <w:multiLevelType w:val="hybridMultilevel"/>
    <w:tmpl w:val="A89E6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05"/>
    <w:rsid w:val="00054604"/>
    <w:rsid w:val="0010492C"/>
    <w:rsid w:val="00126EEE"/>
    <w:rsid w:val="001777C4"/>
    <w:rsid w:val="001A3764"/>
    <w:rsid w:val="0028707E"/>
    <w:rsid w:val="00302E89"/>
    <w:rsid w:val="00311B40"/>
    <w:rsid w:val="00332042"/>
    <w:rsid w:val="00443F9F"/>
    <w:rsid w:val="0045592B"/>
    <w:rsid w:val="00471642"/>
    <w:rsid w:val="004E6BA1"/>
    <w:rsid w:val="005930E8"/>
    <w:rsid w:val="006806B6"/>
    <w:rsid w:val="007148DE"/>
    <w:rsid w:val="00742D05"/>
    <w:rsid w:val="007A7EB4"/>
    <w:rsid w:val="007B223F"/>
    <w:rsid w:val="00853F14"/>
    <w:rsid w:val="008545C8"/>
    <w:rsid w:val="00961631"/>
    <w:rsid w:val="00A41CCC"/>
    <w:rsid w:val="00B31376"/>
    <w:rsid w:val="00BF6CFA"/>
    <w:rsid w:val="00C4281D"/>
    <w:rsid w:val="00D23F00"/>
    <w:rsid w:val="00DD701D"/>
    <w:rsid w:val="00DD7F6F"/>
    <w:rsid w:val="00EA4ACC"/>
    <w:rsid w:val="00EC2AF5"/>
    <w:rsid w:val="00ED3C51"/>
    <w:rsid w:val="00FB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A5D0"/>
  <w15:docId w15:val="{55702884-704D-42A6-A692-0E4F8B92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D0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4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2D05"/>
    <w:rPr>
      <w:color w:val="0000FF" w:themeColor="hyperlink"/>
      <w:u w:val="single"/>
    </w:rPr>
  </w:style>
  <w:style w:type="character" w:styleId="CommentReference">
    <w:name w:val="annotation reference"/>
    <w:basedOn w:val="DefaultParagraphFont"/>
    <w:uiPriority w:val="99"/>
    <w:semiHidden/>
    <w:unhideWhenUsed/>
    <w:rsid w:val="0045592B"/>
    <w:rPr>
      <w:sz w:val="16"/>
      <w:szCs w:val="16"/>
    </w:rPr>
  </w:style>
  <w:style w:type="paragraph" w:styleId="CommentText">
    <w:name w:val="annotation text"/>
    <w:basedOn w:val="Normal"/>
    <w:link w:val="CommentTextChar"/>
    <w:uiPriority w:val="99"/>
    <w:semiHidden/>
    <w:unhideWhenUsed/>
    <w:rsid w:val="0045592B"/>
    <w:pPr>
      <w:spacing w:line="240" w:lineRule="auto"/>
    </w:pPr>
    <w:rPr>
      <w:sz w:val="20"/>
      <w:szCs w:val="20"/>
    </w:rPr>
  </w:style>
  <w:style w:type="character" w:customStyle="1" w:styleId="CommentTextChar">
    <w:name w:val="Comment Text Char"/>
    <w:basedOn w:val="DefaultParagraphFont"/>
    <w:link w:val="CommentText"/>
    <w:uiPriority w:val="99"/>
    <w:semiHidden/>
    <w:rsid w:val="0045592B"/>
    <w:rPr>
      <w:sz w:val="20"/>
      <w:szCs w:val="20"/>
    </w:rPr>
  </w:style>
  <w:style w:type="paragraph" w:styleId="CommentSubject">
    <w:name w:val="annotation subject"/>
    <w:basedOn w:val="CommentText"/>
    <w:next w:val="CommentText"/>
    <w:link w:val="CommentSubjectChar"/>
    <w:uiPriority w:val="99"/>
    <w:semiHidden/>
    <w:unhideWhenUsed/>
    <w:rsid w:val="0045592B"/>
    <w:rPr>
      <w:b/>
      <w:bCs/>
    </w:rPr>
  </w:style>
  <w:style w:type="character" w:customStyle="1" w:styleId="CommentSubjectChar">
    <w:name w:val="Comment Subject Char"/>
    <w:basedOn w:val="CommentTextChar"/>
    <w:link w:val="CommentSubject"/>
    <w:uiPriority w:val="99"/>
    <w:semiHidden/>
    <w:rsid w:val="0045592B"/>
    <w:rPr>
      <w:b/>
      <w:bCs/>
      <w:sz w:val="20"/>
      <w:szCs w:val="20"/>
    </w:rPr>
  </w:style>
  <w:style w:type="paragraph" w:styleId="BalloonText">
    <w:name w:val="Balloon Text"/>
    <w:basedOn w:val="Normal"/>
    <w:link w:val="BalloonTextChar"/>
    <w:uiPriority w:val="99"/>
    <w:semiHidden/>
    <w:unhideWhenUsed/>
    <w:rsid w:val="00455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2B"/>
    <w:rPr>
      <w:rFonts w:ascii="Tahoma" w:hAnsi="Tahoma" w:cs="Tahoma"/>
      <w:sz w:val="16"/>
      <w:szCs w:val="16"/>
    </w:rPr>
  </w:style>
  <w:style w:type="character" w:styleId="UnresolvedMention">
    <w:name w:val="Unresolved Mention"/>
    <w:basedOn w:val="DefaultParagraphFont"/>
    <w:uiPriority w:val="99"/>
    <w:semiHidden/>
    <w:unhideWhenUsed/>
    <w:rsid w:val="00853F14"/>
    <w:rPr>
      <w:color w:val="605E5C"/>
      <w:shd w:val="clear" w:color="auto" w:fill="E1DFDD"/>
    </w:rPr>
  </w:style>
  <w:style w:type="character" w:styleId="FollowedHyperlink">
    <w:name w:val="FollowedHyperlink"/>
    <w:basedOn w:val="DefaultParagraphFont"/>
    <w:uiPriority w:val="99"/>
    <w:semiHidden/>
    <w:unhideWhenUsed/>
    <w:rsid w:val="00853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twellhomes.org.uk/wp-content/uploads/2019/03/Privacy-Notice-Ver-4.pdf" TargetMode="External"/><Relationship Id="rId5" Type="http://schemas.openxmlformats.org/officeDocument/2006/relationships/numbering" Target="numbering.xml"/><Relationship Id="rId10" Type="http://schemas.openxmlformats.org/officeDocument/2006/relationships/hyperlink" Target="mailto:data.protection@greatwellhomes.org" TargetMode="External"/><Relationship Id="rId4" Type="http://schemas.openxmlformats.org/officeDocument/2006/relationships/customXml" Target="../customXml/item4.xml"/><Relationship Id="rId9" Type="http://schemas.openxmlformats.org/officeDocument/2006/relationships/hyperlink" Target="http://www.Greatwellhomes.org.uk/about-u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58EA67B5EB34C8F430ABAFA7E687C" ma:contentTypeVersion="11" ma:contentTypeDescription="Create a new document." ma:contentTypeScope="" ma:versionID="8da0c205588ac449da07de031e7a6f7a">
  <xsd:schema xmlns:xsd="http://www.w3.org/2001/XMLSchema" xmlns:xs="http://www.w3.org/2001/XMLSchema" xmlns:p="http://schemas.microsoft.com/office/2006/metadata/properties" xmlns:ns3="cc241b9e-9932-4667-bf7e-101a2f88bdad" xmlns:ns4="8b40ff34-031c-4212-b70a-f9e0fa6a0d73" targetNamespace="http://schemas.microsoft.com/office/2006/metadata/properties" ma:root="true" ma:fieldsID="43849db7ef6c323c49c4a30d578bee5b" ns3:_="" ns4:_="">
    <xsd:import namespace="cc241b9e-9932-4667-bf7e-101a2f88bdad"/>
    <xsd:import namespace="8b40ff34-031c-4212-b70a-f9e0fa6a0d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41b9e-9932-4667-bf7e-101a2f88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0ff34-031c-4212-b70a-f9e0fa6a0d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31D4-E365-4516-9723-2AE19B174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41b9e-9932-4667-bf7e-101a2f88bdad"/>
    <ds:schemaRef ds:uri="8b40ff34-031c-4212-b70a-f9e0fa6a0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F4B20-35CD-459B-BFF0-29DCD8C0748A}">
  <ds:schemaRefs>
    <ds:schemaRef ds:uri="http://schemas.microsoft.com/sharepoint/v3/contenttype/forms"/>
  </ds:schemaRefs>
</ds:datastoreItem>
</file>

<file path=customXml/itemProps3.xml><?xml version="1.0" encoding="utf-8"?>
<ds:datastoreItem xmlns:ds="http://schemas.openxmlformats.org/officeDocument/2006/customXml" ds:itemID="{0B22FBC8-CDDF-47FE-A614-1684A2307A27}">
  <ds:schemaRefs>
    <ds:schemaRef ds:uri="cc241b9e-9932-4667-bf7e-101a2f88bdad"/>
    <ds:schemaRef ds:uri="http://schemas.microsoft.com/office/2006/metadata/properties"/>
    <ds:schemaRef ds:uri="http://purl.org/dc/terms/"/>
    <ds:schemaRef ds:uri="8b40ff34-031c-4212-b70a-f9e0fa6a0d7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E6B6FD-E779-49DF-BBF8-BFD52271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Wellingborough Homes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Gamble</dc:creator>
  <cp:lastModifiedBy>Sophie Rogers</cp:lastModifiedBy>
  <cp:revision>2</cp:revision>
  <dcterms:created xsi:type="dcterms:W3CDTF">2019-08-14T11:12:00Z</dcterms:created>
  <dcterms:modified xsi:type="dcterms:W3CDTF">2019-08-14T11:12:00Z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0x010100C1158EA67B5EB34C8F430ABAFA7E687C</vt:lpwstr>
  </property>
</Properties>
</file>